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:rsidR="001F2667" w:rsidRPr="009F44AD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ogłoszeniem o naborze wniosków,</w:t>
      </w:r>
      <w:r w:rsidR="00FC01C0" w:rsidRPr="009F44AD">
        <w:rPr>
          <w:rFonts w:asciiTheme="minorHAnsi" w:hAnsiTheme="minorHAnsi"/>
        </w:rPr>
        <w:t xml:space="preserve"> ponieważ:</w:t>
      </w:r>
      <w:r w:rsidR="0008159F" w:rsidRPr="009F44AD">
        <w:rPr>
          <w:rStyle w:val="Odwoanieprzypisudolnego"/>
          <w:rFonts w:asciiTheme="minorHAnsi" w:hAnsiTheme="minorHAnsi"/>
        </w:rPr>
        <w:footnoteReference w:id="1"/>
      </w:r>
      <w:r w:rsidR="00FC01C0" w:rsidRPr="009F44AD">
        <w:rPr>
          <w:rFonts w:asciiTheme="minorHAnsi" w:hAnsiTheme="minorHAnsi"/>
        </w:rPr>
        <w:t xml:space="preserve"> </w:t>
      </w:r>
    </w:p>
    <w:p w:rsidR="0008159F" w:rsidRPr="009F44AD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wniosek </w:t>
      </w:r>
      <w:r w:rsidRPr="009F44AD">
        <w:rPr>
          <w:rFonts w:asciiTheme="minorHAnsi" w:hAnsiTheme="minorHAnsi"/>
          <w:b/>
        </w:rPr>
        <w:t>nie został</w:t>
      </w:r>
      <w:r w:rsidRPr="009F44AD">
        <w:rPr>
          <w:rFonts w:asciiTheme="minorHAnsi" w:hAnsiTheme="minorHAnsi"/>
        </w:rPr>
        <w:t xml:space="preserve"> złożony w  miejscu i terminie wskazanym w ogłoszeniu</w:t>
      </w:r>
      <w:r w:rsidR="009F44AD" w:rsidRPr="009F44AD">
        <w:rPr>
          <w:rFonts w:asciiTheme="minorHAnsi" w:hAnsiTheme="minorHAnsi"/>
        </w:rPr>
        <w:t>;</w:t>
      </w:r>
    </w:p>
    <w:p w:rsidR="0008159F" w:rsidRPr="009F44AD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operacja jest </w:t>
      </w:r>
      <w:r w:rsidRPr="009F44AD">
        <w:rPr>
          <w:rFonts w:asciiTheme="minorHAnsi" w:hAnsiTheme="minorHAnsi"/>
          <w:b/>
        </w:rPr>
        <w:t xml:space="preserve">niezgodna </w:t>
      </w:r>
      <w:r w:rsidRPr="009F44AD">
        <w:rPr>
          <w:rFonts w:asciiTheme="minorHAnsi" w:hAnsiTheme="minorHAnsi"/>
        </w:rPr>
        <w:t>z zakresem te</w:t>
      </w:r>
      <w:r w:rsidR="009F44AD" w:rsidRPr="009F44AD">
        <w:rPr>
          <w:rFonts w:asciiTheme="minorHAnsi" w:hAnsiTheme="minorHAnsi"/>
        </w:rPr>
        <w:t>matyczny wskazanym w ogłoszeniu.</w:t>
      </w:r>
    </w:p>
    <w:p w:rsidR="0008159F" w:rsidRPr="009F44AD" w:rsidRDefault="0008159F" w:rsidP="0008159F">
      <w:pPr>
        <w:spacing w:after="0"/>
        <w:jc w:val="both"/>
        <w:rPr>
          <w:rFonts w:asciiTheme="minorHAnsi" w:hAnsiTheme="minorHAnsi"/>
          <w:color w:val="FF0000"/>
        </w:rPr>
      </w:pPr>
    </w:p>
    <w:p w:rsidR="0008159F" w:rsidRPr="009F44AD" w:rsidRDefault="0008159F" w:rsidP="00533DF8">
      <w:pPr>
        <w:spacing w:after="0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Jednocześnie informuję, iż decyzja Rady </w:t>
      </w:r>
      <w:r w:rsidR="009F44AD" w:rsidRPr="009F44AD">
        <w:rPr>
          <w:rFonts w:asciiTheme="minorHAnsi" w:hAnsiTheme="minorHAnsi"/>
        </w:rPr>
        <w:t xml:space="preserve">Programowej </w:t>
      </w:r>
      <w:r w:rsidRPr="009F44AD">
        <w:rPr>
          <w:rFonts w:asciiTheme="minorHAnsi" w:hAnsiTheme="minorHAnsi"/>
        </w:rPr>
        <w:t>Stowarzyszenia</w:t>
      </w:r>
      <w:r w:rsidR="009F44AD" w:rsidRPr="009F44AD">
        <w:rPr>
          <w:rFonts w:asciiTheme="minorHAnsi" w:hAnsiTheme="minorHAnsi"/>
        </w:rPr>
        <w:t xml:space="preserve"> Lokalna Grupa Działania Ziemia Wąbrzeska</w:t>
      </w:r>
      <w:r w:rsidRPr="009F44AD">
        <w:rPr>
          <w:rFonts w:asciiTheme="minorHAnsi" w:hAnsiTheme="minorHAnsi"/>
        </w:rPr>
        <w:t xml:space="preserve"> jest ostateczna. Podmiotowi ubiegającemu się o wsparcie nie przysługuje prawo wniesienia protestu na podst. art. 22 ustawy z dnia 20 lutego 2015 r. o rozwoju lokalnym z udziałem lokalnej społeczności (Dz. U. poz. 378) oraz ustawy z dnia 11 lipca 2014 r. o zasadach realizacji programów w zakresie polityki spójności finansowanych w perspektywie finansowej 2014–2020</w:t>
      </w:r>
      <w:r w:rsidR="00533DF8" w:rsidRPr="009F44AD">
        <w:rPr>
          <w:rFonts w:asciiTheme="minorHAnsi" w:hAnsiTheme="minorHAnsi"/>
        </w:rPr>
        <w:t xml:space="preserve"> (Dz. U. poz. 1146 z późn. zm.). </w:t>
      </w:r>
      <w:bookmarkStart w:id="0" w:name="_GoBack"/>
      <w:bookmarkEnd w:id="0"/>
    </w:p>
    <w:p w:rsidR="0008159F" w:rsidRPr="009F44AD" w:rsidRDefault="0008159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596" w:rsidRDefault="00B50596" w:rsidP="0003223D">
      <w:pPr>
        <w:spacing w:after="0" w:line="240" w:lineRule="auto"/>
      </w:pPr>
      <w:r>
        <w:separator/>
      </w:r>
    </w:p>
  </w:endnote>
  <w:endnote w:type="continuationSeparator" w:id="0">
    <w:p w:rsidR="00B50596" w:rsidRDefault="00B50596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44A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596" w:rsidRDefault="00B50596" w:rsidP="0003223D">
      <w:pPr>
        <w:spacing w:after="0" w:line="240" w:lineRule="auto"/>
      </w:pPr>
      <w:r>
        <w:separator/>
      </w:r>
    </w:p>
  </w:footnote>
  <w:footnote w:type="continuationSeparator" w:id="0">
    <w:p w:rsidR="00B50596" w:rsidRDefault="00B50596" w:rsidP="0003223D">
      <w:pPr>
        <w:spacing w:after="0" w:line="240" w:lineRule="auto"/>
      </w:pPr>
      <w:r>
        <w:continuationSeparator/>
      </w:r>
    </w:p>
  </w:footnote>
  <w:footnote w:id="1">
    <w:p w:rsidR="0008159F" w:rsidRDefault="0008159F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X , przy czym  dopuszczalne jest zaznaczenie obu opcji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9F44AD" w:rsidRDefault="009F44AD" w:rsidP="009F44AD">
    <w:pPr>
      <w:pStyle w:val="Nagwek"/>
      <w:tabs>
        <w:tab w:val="clear" w:pos="4536"/>
        <w:tab w:val="clear" w:pos="9072"/>
        <w:tab w:val="left" w:pos="2385"/>
      </w:tabs>
    </w:pPr>
    <w:r>
      <w:rPr>
        <w:rFonts w:asciiTheme="minorHAnsi" w:hAnsiTheme="minorHAnsi"/>
      </w:rPr>
      <w:br/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E37D3B0" wp14:editId="5EC0CEF1">
          <wp:simplePos x="0" y="0"/>
          <wp:positionH relativeFrom="column">
            <wp:posOffset>-328295</wp:posOffset>
          </wp:positionH>
          <wp:positionV relativeFrom="paragraph">
            <wp:posOffset>-80010</wp:posOffset>
          </wp:positionV>
          <wp:extent cx="1781175" cy="638175"/>
          <wp:effectExtent l="0" t="0" r="9525" b="9525"/>
          <wp:wrapTight wrapText="bothSides">
            <wp:wrapPolygon edited="0">
              <wp:start x="0" y="0"/>
              <wp:lineTo x="0" y="21278"/>
              <wp:lineTo x="21484" y="21278"/>
              <wp:lineTo x="21484" y="0"/>
              <wp:lineTo x="0" y="0"/>
            </wp:wrapPolygon>
          </wp:wrapTight>
          <wp:docPr id="2" name="Obraz 2" descr="UE EF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5CFE2BF" wp14:editId="333A8225">
          <wp:simplePos x="0" y="0"/>
          <wp:positionH relativeFrom="column">
            <wp:posOffset>3457575</wp:posOffset>
          </wp:positionH>
          <wp:positionV relativeFrom="paragraph">
            <wp:posOffset>53340</wp:posOffset>
          </wp:positionV>
          <wp:extent cx="929005" cy="457200"/>
          <wp:effectExtent l="0" t="0" r="4445" b="0"/>
          <wp:wrapTight wrapText="bothSides">
            <wp:wrapPolygon edited="0">
              <wp:start x="0" y="0"/>
              <wp:lineTo x="0" y="20700"/>
              <wp:lineTo x="21260" y="20700"/>
              <wp:lineTo x="21260" y="0"/>
              <wp:lineTo x="0" y="0"/>
            </wp:wrapPolygon>
          </wp:wrapTight>
          <wp:docPr id="6" name="Obraz 6" descr="program region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gram regionaln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69F873A" wp14:editId="1113A858">
          <wp:simplePos x="0" y="0"/>
          <wp:positionH relativeFrom="column">
            <wp:posOffset>4486275</wp:posOffset>
          </wp:positionH>
          <wp:positionV relativeFrom="paragraph">
            <wp:posOffset>24765</wp:posOffset>
          </wp:positionV>
          <wp:extent cx="1609725" cy="514350"/>
          <wp:effectExtent l="0" t="0" r="9525" b="0"/>
          <wp:wrapTight wrapText="bothSides">
            <wp:wrapPolygon edited="0">
              <wp:start x="0" y="0"/>
              <wp:lineTo x="0" y="20800"/>
              <wp:lineTo x="21472" y="20800"/>
              <wp:lineTo x="21472" y="0"/>
              <wp:lineTo x="0" y="0"/>
            </wp:wrapPolygon>
          </wp:wrapTight>
          <wp:docPr id="5" name="Obraz 5" descr="wK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KP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A2DFD81" wp14:editId="116306EC">
          <wp:simplePos x="0" y="0"/>
          <wp:positionH relativeFrom="column">
            <wp:posOffset>2346960</wp:posOffset>
          </wp:positionH>
          <wp:positionV relativeFrom="paragraph">
            <wp:posOffset>5715</wp:posOffset>
          </wp:positionV>
          <wp:extent cx="923925" cy="476250"/>
          <wp:effectExtent l="0" t="0" r="9525" b="0"/>
          <wp:wrapTight wrapText="bothSides">
            <wp:wrapPolygon edited="0">
              <wp:start x="0" y="0"/>
              <wp:lineTo x="0" y="20736"/>
              <wp:lineTo x="21377" y="20736"/>
              <wp:lineTo x="21377" y="0"/>
              <wp:lineTo x="0" y="0"/>
            </wp:wrapPolygon>
          </wp:wrapTight>
          <wp:docPr id="3" name="Obraz 3" descr="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F0D4309" wp14:editId="5AD165B1">
          <wp:simplePos x="0" y="0"/>
          <wp:positionH relativeFrom="column">
            <wp:posOffset>1632585</wp:posOffset>
          </wp:positionH>
          <wp:positionV relativeFrom="paragraph">
            <wp:posOffset>53340</wp:posOffset>
          </wp:positionV>
          <wp:extent cx="448945" cy="372745"/>
          <wp:effectExtent l="0" t="0" r="8255" b="8255"/>
          <wp:wrapTight wrapText="bothSides">
            <wp:wrapPolygon edited="0">
              <wp:start x="0" y="0"/>
              <wp:lineTo x="0" y="20974"/>
              <wp:lineTo x="21081" y="20974"/>
              <wp:lineTo x="21081" y="0"/>
              <wp:lineTo x="0" y="0"/>
            </wp:wrapPolygon>
          </wp:wrapTight>
          <wp:docPr id="1" name="Obraz 1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1A3D" w:rsidRPr="009F44AD">
      <w:rPr>
        <w:rFonts w:asciiTheme="minorHAnsi" w:hAnsiTheme="minorHAnsi"/>
      </w:rPr>
      <w:t>Wzór zawiadomienia o wyniku wyboru</w:t>
    </w:r>
    <w:r>
      <w:rPr>
        <w:rFonts w:asciiTheme="minorHAnsi" w:hAnsiTheme="minorHAnsi"/>
      </w:rPr>
      <w:t xml:space="preserve"> – </w:t>
    </w:r>
    <w:r w:rsidR="0008159F" w:rsidRPr="009F44AD">
      <w:rPr>
        <w:rFonts w:asciiTheme="minorHAnsi" w:hAnsiTheme="minorHAnsi"/>
      </w:rPr>
      <w:t>operacje niezgodne z ogłoszeniem o naborze wniosków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66C95"/>
    <w:rsid w:val="0008159F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61A3D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713D31"/>
    <w:rsid w:val="007248C7"/>
    <w:rsid w:val="007F0CF8"/>
    <w:rsid w:val="0082443E"/>
    <w:rsid w:val="008A1664"/>
    <w:rsid w:val="008A3C4F"/>
    <w:rsid w:val="00986AB0"/>
    <w:rsid w:val="009C085C"/>
    <w:rsid w:val="009F44AD"/>
    <w:rsid w:val="00A60F78"/>
    <w:rsid w:val="00A97074"/>
    <w:rsid w:val="00B50596"/>
    <w:rsid w:val="00B84FD1"/>
    <w:rsid w:val="00BB5C71"/>
    <w:rsid w:val="00BE63CA"/>
    <w:rsid w:val="00CA4FB4"/>
    <w:rsid w:val="00CB3ED9"/>
    <w:rsid w:val="00CE682D"/>
    <w:rsid w:val="00DA2D81"/>
    <w:rsid w:val="00E07B72"/>
    <w:rsid w:val="00E54806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82074E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B335A-3A21-4609-8C72-942796F5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6</cp:revision>
  <dcterms:created xsi:type="dcterms:W3CDTF">2016-10-12T08:09:00Z</dcterms:created>
  <dcterms:modified xsi:type="dcterms:W3CDTF">2016-11-29T13:03:00Z</dcterms:modified>
</cp:coreProperties>
</file>